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B14B" w14:textId="77777777" w:rsidR="00497A4E" w:rsidRDefault="00000000">
      <w:pPr>
        <w:spacing w:before="240" w:after="80"/>
      </w:pPr>
      <w:r>
        <w:rPr>
          <w:b/>
          <w:color w:val="A31D1D"/>
          <w:sz w:val="44"/>
        </w:rPr>
        <w:t>TERMS AND CONDITIONS OF SALE</w:t>
      </w:r>
    </w:p>
    <w:p w14:paraId="59A68820" w14:textId="77777777" w:rsidR="00497A4E" w:rsidRDefault="00000000">
      <w:pPr>
        <w:spacing w:after="480"/>
      </w:pPr>
      <w:r>
        <w:rPr>
          <w:i/>
          <w:color w:val="555555"/>
          <w:sz w:val="24"/>
        </w:rPr>
        <w:t>Online Alcohol Retail &amp; Delivery (United Kingdom)</w:t>
      </w:r>
    </w:p>
    <w:p w14:paraId="64C11375" w14:textId="77777777" w:rsidR="00497A4E" w:rsidRDefault="00000000">
      <w:pPr>
        <w:keepNext/>
        <w:spacing w:before="320" w:after="120"/>
      </w:pPr>
      <w:r>
        <w:rPr>
          <w:b/>
          <w:color w:val="A31D1D"/>
          <w:sz w:val="28"/>
        </w:rPr>
        <w:t>1. Introduction and Our Details</w:t>
      </w:r>
    </w:p>
    <w:p w14:paraId="5E14558E" w14:textId="77777777" w:rsidR="00497A4E" w:rsidRDefault="00000000">
      <w:r>
        <w:t>Welcome to our website. These Terms of Service ("Terms") govern your use of our website and the purchase of any alcoholic beverages or other products from us. By placing an order on this website, you confirm that you accept these Terms and agree to comply with them.</w:t>
      </w:r>
    </w:p>
    <w:p w14:paraId="4D23118F" w14:textId="2B010FB3" w:rsidR="00497A4E" w:rsidRDefault="00000000">
      <w:pPr>
        <w:pStyle w:val="ListBullet"/>
        <w:spacing w:after="60"/>
      </w:pPr>
      <w:r>
        <w:rPr>
          <w:b/>
        </w:rPr>
        <w:t xml:space="preserve">Company Name: </w:t>
      </w:r>
      <w:r w:rsidR="001D5C2D">
        <w:t>Restart Vodka Limited</w:t>
      </w:r>
      <w:r>
        <w:t xml:space="preserve"> ("we", "us", "our")</w:t>
      </w:r>
    </w:p>
    <w:p w14:paraId="55658725" w14:textId="5352CC30" w:rsidR="00497A4E" w:rsidRDefault="00000000">
      <w:pPr>
        <w:pStyle w:val="ListBullet"/>
        <w:spacing w:after="60"/>
      </w:pPr>
      <w:r>
        <w:rPr>
          <w:b/>
        </w:rPr>
        <w:t xml:space="preserve">Registered Office: </w:t>
      </w:r>
      <w:r w:rsidR="001D5C2D">
        <w:t>72 Regent Street, Leighton Buzzard, LU73JZ</w:t>
      </w:r>
    </w:p>
    <w:p w14:paraId="32FE7B5F" w14:textId="69ADE9DD" w:rsidR="00497A4E" w:rsidRDefault="00000000">
      <w:pPr>
        <w:pStyle w:val="ListBullet"/>
        <w:spacing w:after="60"/>
      </w:pPr>
      <w:r>
        <w:rPr>
          <w:b/>
        </w:rPr>
        <w:t xml:space="preserve">Company Registration Number: </w:t>
      </w:r>
      <w:r w:rsidR="001D5C2D">
        <w:t>17077491</w:t>
      </w:r>
    </w:p>
    <w:p w14:paraId="67CFB8B0" w14:textId="7A6C97DB" w:rsidR="00497A4E" w:rsidRDefault="00000000">
      <w:pPr>
        <w:pStyle w:val="ListBullet"/>
        <w:spacing w:after="60"/>
      </w:pPr>
      <w:r>
        <w:rPr>
          <w:b/>
        </w:rPr>
        <w:t xml:space="preserve">Premises </w:t>
      </w:r>
      <w:r w:rsidR="001D5C2D">
        <w:rPr>
          <w:b/>
        </w:rPr>
        <w:t>License</w:t>
      </w:r>
      <w:r>
        <w:rPr>
          <w:b/>
        </w:rPr>
        <w:t xml:space="preserve"> Number: </w:t>
      </w:r>
      <w:r w:rsidR="001D5C2D">
        <w:t>2000848</w:t>
      </w:r>
      <w:r>
        <w:t xml:space="preserve"> (Issued by</w:t>
      </w:r>
      <w:r w:rsidR="001D5C2D">
        <w:t xml:space="preserve"> Central</w:t>
      </w:r>
      <w:r>
        <w:t xml:space="preserve"> </w:t>
      </w:r>
      <w:r w:rsidR="001D5C2D">
        <w:t>Bedfordshire Council</w:t>
      </w:r>
    </w:p>
    <w:p w14:paraId="26ED153A" w14:textId="4D073D93" w:rsidR="00497A4E" w:rsidRDefault="00000000">
      <w:pPr>
        <w:pStyle w:val="ListBullet"/>
        <w:spacing w:after="60"/>
      </w:pPr>
      <w:r>
        <w:rPr>
          <w:b/>
        </w:rPr>
        <w:t xml:space="preserve">Contact Email: </w:t>
      </w:r>
      <w:r w:rsidR="001D5C2D">
        <w:t>Restartvodka@gmail.com</w:t>
      </w:r>
    </w:p>
    <w:p w14:paraId="70540B03" w14:textId="77777777" w:rsidR="00497A4E" w:rsidRDefault="00000000">
      <w:pPr>
        <w:keepNext/>
        <w:spacing w:before="320" w:after="120"/>
      </w:pPr>
      <w:r>
        <w:rPr>
          <w:b/>
          <w:color w:val="A31D1D"/>
          <w:sz w:val="28"/>
        </w:rPr>
        <w:t>2. Legal Age Requirement (Strict Policy)</w:t>
      </w:r>
    </w:p>
    <w:tbl>
      <w:tblPr>
        <w:tblW w:w="0" w:type="auto"/>
        <w:tblLayout w:type="fixed"/>
        <w:tblLook w:val="04A0" w:firstRow="1" w:lastRow="0" w:firstColumn="1" w:lastColumn="0" w:noHBand="0" w:noVBand="1"/>
      </w:tblPr>
      <w:tblGrid>
        <w:gridCol w:w="9029"/>
      </w:tblGrid>
      <w:tr w:rsidR="00497A4E" w14:paraId="616D75E3" w14:textId="77777777">
        <w:tc>
          <w:tcPr>
            <w:tcW w:w="9029" w:type="dxa"/>
            <w:tcBorders>
              <w:left w:val="single" w:sz="24" w:space="0" w:color="A31D1D"/>
            </w:tcBorders>
            <w:shd w:val="clear" w:color="auto" w:fill="F4F6F8"/>
            <w:tcMar>
              <w:top w:w="140" w:type="dxa"/>
              <w:left w:w="200" w:type="dxa"/>
              <w:bottom w:w="140" w:type="dxa"/>
              <w:right w:w="200" w:type="dxa"/>
            </w:tcMar>
          </w:tcPr>
          <w:p w14:paraId="63377417" w14:textId="77777777" w:rsidR="00497A4E" w:rsidRDefault="00000000">
            <w:pPr>
              <w:spacing w:before="80" w:after="80"/>
            </w:pPr>
            <w:r>
              <w:rPr>
                <w:i/>
                <w:color w:val="333333"/>
                <w:sz w:val="21"/>
              </w:rPr>
              <w:t>Crucial Legal Requirement: It is an offence in the UK to sell alcohol to anyone under the age of 18, or to purchase alcohol on behalf of anyone under the age of 18.</w:t>
            </w:r>
          </w:p>
        </w:tc>
      </w:tr>
    </w:tbl>
    <w:p w14:paraId="3F507602" w14:textId="77777777" w:rsidR="00497A4E" w:rsidRDefault="00497A4E"/>
    <w:p w14:paraId="0CCBFDD3" w14:textId="77777777" w:rsidR="00497A4E" w:rsidRDefault="00000000">
      <w:pPr>
        <w:pStyle w:val="ListBullet"/>
      </w:pPr>
      <w:r>
        <w:rPr>
          <w:b/>
        </w:rPr>
        <w:t xml:space="preserve">Age Verification at Checkout: </w:t>
      </w:r>
      <w:r>
        <w:t>By placing an order, you declare and warrant that you are at least 18 years of age and legally capable of entering into binding contracts.</w:t>
      </w:r>
    </w:p>
    <w:p w14:paraId="08D54BFE" w14:textId="77777777" w:rsidR="00497A4E" w:rsidRDefault="00000000">
      <w:pPr>
        <w:pStyle w:val="ListBullet"/>
      </w:pPr>
      <w:r>
        <w:rPr>
          <w:b/>
        </w:rPr>
        <w:t xml:space="preserve">Age Verification on Delivery (Challenge 25): </w:t>
      </w:r>
      <w:r>
        <w:t>We operate a strict "Challenge 25" policy upon delivery. If the person receiving the goods appears under 25, our delivery drivers will request valid, photographic proof of age (such as a passport or photocard driving licence).</w:t>
      </w:r>
    </w:p>
    <w:p w14:paraId="79D0F58F" w14:textId="77777777" w:rsidR="00497A4E" w:rsidRDefault="00000000">
      <w:pPr>
        <w:pStyle w:val="ListBullet"/>
      </w:pPr>
      <w:r>
        <w:rPr>
          <w:b/>
        </w:rPr>
        <w:t xml:space="preserve">Refusal of Delivery: </w:t>
      </w:r>
      <w:r>
        <w:t>If valid photo ID cannot be provided, or if we suspect the alcohol is being purchased for a minor (proxy purchasing), delivery will be refused. In such cases, the order will be returned to our depot, and we reserve the right to retain delivery charges to cover administration costs.</w:t>
      </w:r>
    </w:p>
    <w:p w14:paraId="6069682E" w14:textId="77777777" w:rsidR="00497A4E" w:rsidRDefault="00000000">
      <w:pPr>
        <w:keepNext/>
        <w:spacing w:before="320" w:after="120"/>
      </w:pPr>
      <w:r>
        <w:rPr>
          <w:b/>
          <w:color w:val="A31D1D"/>
          <w:sz w:val="28"/>
        </w:rPr>
        <w:t>3. Orders and Contract Formation</w:t>
      </w:r>
    </w:p>
    <w:p w14:paraId="46CEA904" w14:textId="77777777" w:rsidR="00497A4E" w:rsidRDefault="00000000">
      <w:pPr>
        <w:pStyle w:val="ListBullet"/>
      </w:pPr>
      <w:r>
        <w:rPr>
          <w:b/>
        </w:rPr>
        <w:t xml:space="preserve">Order Placement: </w:t>
      </w:r>
      <w:r>
        <w:t>Your order constitutes an offer to buy from us. All orders are subject to availability and acceptance by us.</w:t>
      </w:r>
    </w:p>
    <w:p w14:paraId="0136E569" w14:textId="77777777" w:rsidR="00497A4E" w:rsidRDefault="00000000">
      <w:pPr>
        <w:pStyle w:val="ListBullet"/>
      </w:pPr>
      <w:r>
        <w:rPr>
          <w:b/>
        </w:rPr>
        <w:t xml:space="preserve">Contract Formation: </w:t>
      </w:r>
      <w:r>
        <w:t>A legally binding contract between you and us is only formed when we send you a dispatch confirmation email. The receipt of an automated order confirmation does not constitute acceptance of your order.</w:t>
      </w:r>
    </w:p>
    <w:p w14:paraId="320B9049" w14:textId="77777777" w:rsidR="00497A4E" w:rsidRDefault="00000000">
      <w:pPr>
        <w:pStyle w:val="ListBullet"/>
      </w:pPr>
      <w:r>
        <w:rPr>
          <w:b/>
        </w:rPr>
        <w:t xml:space="preserve">Order Limits: </w:t>
      </w:r>
      <w:r>
        <w:t>We reserve the right to limit the quantity of items purchased per person, per household, or per order.</w:t>
      </w:r>
    </w:p>
    <w:p w14:paraId="00AB21A2" w14:textId="77777777" w:rsidR="00497A4E" w:rsidRDefault="00000000">
      <w:pPr>
        <w:keepNext/>
        <w:spacing w:before="320" w:after="120"/>
      </w:pPr>
      <w:r>
        <w:rPr>
          <w:b/>
          <w:color w:val="A31D1D"/>
          <w:sz w:val="28"/>
        </w:rPr>
        <w:lastRenderedPageBreak/>
        <w:t>4. Pricing, Descriptions, and Payment</w:t>
      </w:r>
    </w:p>
    <w:p w14:paraId="4035EC0D" w14:textId="77777777" w:rsidR="00497A4E" w:rsidRDefault="00000000">
      <w:pPr>
        <w:pStyle w:val="ListBullet"/>
      </w:pPr>
      <w:r>
        <w:rPr>
          <w:b/>
        </w:rPr>
        <w:t xml:space="preserve">VAT: </w:t>
      </w:r>
      <w:r>
        <w:t>All prices listed on our website are inclusive of UK Value Added Tax (VAT) at the current prevailing rate but exclude delivery charges, which will be calculated at checkout.</w:t>
      </w:r>
    </w:p>
    <w:p w14:paraId="6FAD86A6" w14:textId="77777777" w:rsidR="00497A4E" w:rsidRDefault="00000000">
      <w:pPr>
        <w:pStyle w:val="ListBullet"/>
      </w:pPr>
      <w:r>
        <w:rPr>
          <w:b/>
        </w:rPr>
        <w:t xml:space="preserve">Errors: </w:t>
      </w:r>
      <w:r>
        <w:t>While we try to ensure all descriptions and prices are accurate, errors may occur. If we discover an error in the price of goods you have ordered, we will inform you as soon as possible and give you the option of reconfirming your order at the correct price or cancelling it.</w:t>
      </w:r>
    </w:p>
    <w:p w14:paraId="6F138CC8" w14:textId="77777777" w:rsidR="00497A4E" w:rsidRDefault="00000000">
      <w:pPr>
        <w:pStyle w:val="ListBullet"/>
      </w:pPr>
      <w:r>
        <w:rPr>
          <w:b/>
        </w:rPr>
        <w:t xml:space="preserve">Payment Methods: </w:t>
      </w:r>
      <w:r>
        <w:t>Payment must be made at the time of ordering via our approved secure payment gateways. Goods will not be dispatched until funds have cleared.</w:t>
      </w:r>
    </w:p>
    <w:p w14:paraId="5C0CC5DF" w14:textId="77777777" w:rsidR="00497A4E" w:rsidRDefault="00000000">
      <w:pPr>
        <w:keepNext/>
        <w:spacing w:before="320" w:after="120"/>
      </w:pPr>
      <w:r>
        <w:rPr>
          <w:b/>
          <w:color w:val="A31D1D"/>
          <w:sz w:val="28"/>
        </w:rPr>
        <w:t>5. Delivery and Risk</w:t>
      </w:r>
    </w:p>
    <w:p w14:paraId="710FE788" w14:textId="77777777" w:rsidR="00497A4E" w:rsidRDefault="00000000">
      <w:pPr>
        <w:pStyle w:val="ListBullet"/>
      </w:pPr>
      <w:r>
        <w:rPr>
          <w:b/>
        </w:rPr>
        <w:t xml:space="preserve">Delivery Areas: </w:t>
      </w:r>
      <w:r>
        <w:t>We only deliver to addresses within the United Kingdom [or specify exceptions, e.g., excluding Northern Ireland, Scottish Highlands, Channel Islands].</w:t>
      </w:r>
    </w:p>
    <w:p w14:paraId="0A323F5A" w14:textId="77777777" w:rsidR="00497A4E" w:rsidRDefault="00000000">
      <w:pPr>
        <w:pStyle w:val="ListBullet"/>
      </w:pPr>
      <w:r>
        <w:rPr>
          <w:b/>
        </w:rPr>
        <w:t xml:space="preserve">Delivery Times: </w:t>
      </w:r>
      <w:r>
        <w:t>Delivery timeframes are estimates only. We are not liable for delays caused by third-party couriers or events outside our reasonable control.</w:t>
      </w:r>
    </w:p>
    <w:p w14:paraId="44B50562" w14:textId="77777777" w:rsidR="00497A4E" w:rsidRDefault="00000000">
      <w:pPr>
        <w:pStyle w:val="ListBullet"/>
      </w:pPr>
      <w:r>
        <w:rPr>
          <w:b/>
        </w:rPr>
        <w:t xml:space="preserve">Safe Place / Unattended Deliveries: </w:t>
      </w:r>
      <w:r>
        <w:t>Because our products contain alcohol, we cannot leave deliveries unattended (e.g., in a porch, shed, or with a minor). If no adult is present to accept the delivery, the courier will leave a card, and the items will be held for re-delivery.</w:t>
      </w:r>
    </w:p>
    <w:p w14:paraId="6F9C6873" w14:textId="77777777" w:rsidR="00497A4E" w:rsidRDefault="00000000">
      <w:pPr>
        <w:pStyle w:val="ListBullet"/>
      </w:pPr>
      <w:r>
        <w:rPr>
          <w:b/>
        </w:rPr>
        <w:t xml:space="preserve">Transfer of Risk: </w:t>
      </w:r>
      <w:r>
        <w:t>Risk of damage to or loss of the products passes to you at the moment the goods are delivered to the address you provided.</w:t>
      </w:r>
    </w:p>
    <w:p w14:paraId="5E5FFA8A" w14:textId="77777777" w:rsidR="00497A4E" w:rsidRDefault="00000000">
      <w:pPr>
        <w:keepNext/>
        <w:spacing w:before="320" w:after="120"/>
      </w:pPr>
      <w:r>
        <w:rPr>
          <w:b/>
          <w:color w:val="A31D1D"/>
          <w:sz w:val="28"/>
        </w:rPr>
        <w:t>6. Cancellations, Returns, and Refunds</w:t>
      </w:r>
    </w:p>
    <w:p w14:paraId="231B563A" w14:textId="77777777" w:rsidR="00497A4E" w:rsidRDefault="00000000">
      <w:r>
        <w:t>Under the UK Consumer Contracts Regulations, you generally have the right to cancel an online order within 14 days without giving a reason. However, specific rules apply to alcohol:</w:t>
      </w:r>
    </w:p>
    <w:p w14:paraId="6AC7BD98" w14:textId="77777777" w:rsidR="00497A4E" w:rsidRDefault="00000000">
      <w:pPr>
        <w:pStyle w:val="ListBullet"/>
      </w:pPr>
      <w:r>
        <w:rPr>
          <w:b/>
        </w:rPr>
        <w:t xml:space="preserve">Cancellation Window: </w:t>
      </w:r>
      <w:r>
        <w:t>You have 14 days from the day you (or someone you nominate) receive the goods to notify us of your cancellation.</w:t>
      </w:r>
    </w:p>
    <w:p w14:paraId="0BC157D9" w14:textId="77777777" w:rsidR="00497A4E" w:rsidRDefault="00000000">
      <w:pPr>
        <w:pStyle w:val="ListBullet"/>
      </w:pPr>
      <w:r>
        <w:rPr>
          <w:b/>
        </w:rPr>
        <w:t xml:space="preserve">Exceptions to Returns: </w:t>
      </w:r>
      <w:r>
        <w:t>We cannot accept returns or issue refunds for bottles that have been opened, unsealed, or had their tamper-evident seals broken, customized/personalized items, or goods that deteriorate rapidly.</w:t>
      </w:r>
    </w:p>
    <w:p w14:paraId="1353DB67" w14:textId="77777777" w:rsidR="00497A4E" w:rsidRDefault="00000000">
      <w:pPr>
        <w:pStyle w:val="ListBullet"/>
      </w:pPr>
      <w:r>
        <w:rPr>
          <w:b/>
        </w:rPr>
        <w:t xml:space="preserve">Return Costs: </w:t>
      </w:r>
      <w:r>
        <w:t>Unless the goods are faulty or misdescribed, you are responsible for the direct cost of returning the products to us. Goods must be returned in their original, undamaged packaging.</w:t>
      </w:r>
    </w:p>
    <w:p w14:paraId="1314C168" w14:textId="77777777" w:rsidR="00497A4E" w:rsidRDefault="00000000">
      <w:pPr>
        <w:pStyle w:val="ListBullet"/>
      </w:pPr>
      <w:r>
        <w:rPr>
          <w:b/>
        </w:rPr>
        <w:t xml:space="preserve">Faulty or Broken Goods: </w:t>
      </w:r>
      <w:r>
        <w:t>If your order arrives broken, damaged, or is not what you ordered, please contact us within 48 hours of delivery with photographic evidence. We will arrange a replacement or a full refund, including delivery costs.</w:t>
      </w:r>
    </w:p>
    <w:p w14:paraId="1E4C7518" w14:textId="77777777" w:rsidR="00497A4E" w:rsidRDefault="00000000">
      <w:pPr>
        <w:keepNext/>
        <w:spacing w:before="320" w:after="120"/>
      </w:pPr>
      <w:r>
        <w:rPr>
          <w:b/>
          <w:color w:val="A31D1D"/>
          <w:sz w:val="28"/>
        </w:rPr>
        <w:t>7. Limitation of Liability</w:t>
      </w:r>
    </w:p>
    <w:p w14:paraId="7634EA0A" w14:textId="77777777" w:rsidR="00497A4E" w:rsidRDefault="00000000">
      <w:r>
        <w:t>Nothing in these Terms excludes or limits our liability for death or personal injury caused by our negligence, fraud, or any other liability that cannot be excluded under English law.</w:t>
      </w:r>
    </w:p>
    <w:p w14:paraId="6703770B" w14:textId="77777777" w:rsidR="00497A4E" w:rsidRDefault="00000000">
      <w:r>
        <w:lastRenderedPageBreak/>
        <w:t>We are not liable for business losses. We only supply products for domestic and private use. If you use the products for any commercial, business, or re-sale purpose, we will have no liability to you for any loss of profit, loss of business, or business interruption.</w:t>
      </w:r>
    </w:p>
    <w:p w14:paraId="0AFAD31E" w14:textId="77777777" w:rsidR="00497A4E" w:rsidRDefault="00000000">
      <w:pPr>
        <w:keepNext/>
        <w:spacing w:before="320" w:after="120"/>
      </w:pPr>
      <w:r>
        <w:rPr>
          <w:b/>
          <w:color w:val="A31D1D"/>
          <w:sz w:val="28"/>
        </w:rPr>
        <w:t>8. Privacy and Data Protection</w:t>
      </w:r>
    </w:p>
    <w:p w14:paraId="5381CB83" w14:textId="77777777" w:rsidR="00497A4E" w:rsidRDefault="00000000">
      <w:r>
        <w:t>Your personal data will be processed strictly in accordance with our Privacy Policy, the UK GDPR, and the Data Protection Act 2018. We use your data primarily to process your order and to fulfill our legal obligations regarding age verification.</w:t>
      </w:r>
    </w:p>
    <w:p w14:paraId="35694179" w14:textId="77777777" w:rsidR="00497A4E" w:rsidRDefault="00000000">
      <w:pPr>
        <w:keepNext/>
        <w:spacing w:before="320" w:after="120"/>
      </w:pPr>
      <w:r>
        <w:rPr>
          <w:b/>
          <w:color w:val="A31D1D"/>
          <w:sz w:val="28"/>
        </w:rPr>
        <w:t>9. Governing Law and Jurisdiction</w:t>
      </w:r>
    </w:p>
    <w:p w14:paraId="2201937A" w14:textId="77777777" w:rsidR="00497A4E" w:rsidRDefault="00000000">
      <w:r>
        <w:t>These Terms, their subject matter, and their formation are governed by the laws of England and Wales. You and we both agree that the courts of England and Wales will have exclusive jurisdiction, except that if you are a resident of Northern Ireland you may also bring proceedings in Northern Ireland, and if you are a resident of Scotland, you may also bring proceedings in Scotland.</w:t>
      </w:r>
    </w:p>
    <w:sectPr w:rsidR="00497A4E"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56107283">
    <w:abstractNumId w:val="8"/>
  </w:num>
  <w:num w:numId="2" w16cid:durableId="1484203505">
    <w:abstractNumId w:val="6"/>
  </w:num>
  <w:num w:numId="3" w16cid:durableId="1966964098">
    <w:abstractNumId w:val="5"/>
  </w:num>
  <w:num w:numId="4" w16cid:durableId="1497113985">
    <w:abstractNumId w:val="4"/>
  </w:num>
  <w:num w:numId="5" w16cid:durableId="861432408">
    <w:abstractNumId w:val="7"/>
  </w:num>
  <w:num w:numId="6" w16cid:durableId="404038322">
    <w:abstractNumId w:val="3"/>
  </w:num>
  <w:num w:numId="7" w16cid:durableId="1293319714">
    <w:abstractNumId w:val="2"/>
  </w:num>
  <w:num w:numId="8" w16cid:durableId="393696578">
    <w:abstractNumId w:val="1"/>
  </w:num>
  <w:num w:numId="9" w16cid:durableId="214665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5C2D"/>
    <w:rsid w:val="0029639D"/>
    <w:rsid w:val="00326F90"/>
    <w:rsid w:val="00497A4E"/>
    <w:rsid w:val="004C157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00660C"/>
  <w14:defaultImageDpi w14:val="300"/>
  <w15:docId w15:val="{9D502D64-7DAF-4D7D-B6A2-C32556B0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line="288" w:lineRule="auto"/>
    </w:pPr>
    <w:rPr>
      <w:rFonts w:ascii="Arial" w:hAnsi="Arial"/>
      <w:color w:val="222222"/>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Sonny Rowling</cp:lastModifiedBy>
  <cp:revision>2</cp:revision>
  <dcterms:created xsi:type="dcterms:W3CDTF">2013-12-23T23:15:00Z</dcterms:created>
  <dcterms:modified xsi:type="dcterms:W3CDTF">2026-07-13T08:33:00Z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92c23642-1db4-4062-a95b-3b67f9648a66</vt:lpwstr>
  </property>
</Properties>
</file>